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8b98d5b1230b7d2a3cc82d29eff8b56774ec1"/>
    <w:p>
      <w:pPr>
        <w:pStyle w:val="Heading3"/>
      </w:pPr>
      <w:r>
        <w:t xml:space="preserve">«Строительная орбита»: Каждое поручение президента касается всех нас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http://exp.mos.ru/presscenter/article/detail/3520759.html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3520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3520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2025-07-18T14:55:52Z</dcterms:created>
  <dcterms:modified xsi:type="dcterms:W3CDTF">2025-07-18T14:55:52Z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