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гарантия-качества"/>
    <w:p>
      <w:pPr>
        <w:pStyle w:val="Heading3"/>
      </w:pPr>
      <w:r>
        <w:t xml:space="preserve">Гарантия качества</w:t>
      </w:r>
    </w:p>
    <w:p>
      <w:pPr>
        <w:pStyle w:val="FirstParagraph"/>
      </w:pPr>
      <w:r>
        <w:t xml:space="preserve">28.09.2021</w:t>
      </w:r>
    </w:p>
    <w:p>
      <w:pPr>
        <w:pStyle w:val="BodyText"/>
      </w:pPr>
      <w:r>
        <w:t xml:space="preserve">Более подробная информация по ссылке:</w:t>
      </w:r>
      <w:r>
        <w:t xml:space="preserve"> </w:t>
      </w:r>
      <w:hyperlink r:id="rId20">
        <w:r>
          <w:rPr>
            <w:rStyle w:val="Hyperlink"/>
          </w:rPr>
          <w:t xml:space="preserve">https://www.mperspektiva.ru/topics/garantiya-kachestva/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http://exp.mos.ru/presscenter/article/detail/10282336.html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10282336.html" TargetMode="External" /><Relationship Type="http://schemas.openxmlformats.org/officeDocument/2006/relationships/hyperlink" Id="rId20" Target="https://www.mperspektiva.ru/topics/garantiya-kachestv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10282336.html" TargetMode="External" /><Relationship Type="http://schemas.openxmlformats.org/officeDocument/2006/relationships/hyperlink" Id="rId20" Target="https://www.mperspektiva.ru/topics/garantiya-kachestv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2025-05-28T09:09:05Z</dcterms:created>
  <dcterms:modified xsi:type="dcterms:W3CDTF">2025-05-28T09:09:05Z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